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ffbc2c56d4e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BAAX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BAAX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c1c2e447d740ca"/>
      <w:footerReference xmlns:r="http://schemas.openxmlformats.org/officeDocument/2006/relationships" w:type="default" r:id="R8d6738bb8e09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BAAX BOLIG AS   ·   Org.nr 927 809 753   ·   Blåtoppvegen 24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BAAX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1c2e447d740ca" /><Relationship Type="http://schemas.openxmlformats.org/officeDocument/2006/relationships/footer" Target="/word/footer1.xml" Id="R8d6738bb8e094139" /></Relationships>
</file>