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3e46623d9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386ffc7a6341ef"/>
      <w:footerReference xmlns:r="http://schemas.openxmlformats.org/officeDocument/2006/relationships" w:type="default" r:id="Rcc97bb3f9318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LEII AS   ·   Org.nr 927 765 403   ·   Hoffsveien 4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86ffc7a6341ef" /><Relationship Type="http://schemas.openxmlformats.org/officeDocument/2006/relationships/footer" Target="/word/footer1.xml" Id="Rcc97bb3f93184763" /></Relationships>
</file>