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a5b56c5a842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JSW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JSW INVEST AS</w:t>
      </w:r>
    </w:p>
    <w:sectPr>
      <w:headerReference xmlns:r="http://schemas.openxmlformats.org/officeDocument/2006/relationships" w:type="default" r:id="R69552921ffba4c6a"/>
      <w:footerReference xmlns:r="http://schemas.openxmlformats.org/officeDocument/2006/relationships" w:type="default" r:id="Rc64898ece8c0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JSW INVEST AS   ·   Org.nr 927 699 281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52921ffba4c6a" /><Relationship Type="http://schemas.openxmlformats.org/officeDocument/2006/relationships/footer" Target="/word/footer1.xml" Id="Rc64898ece8c04718" /></Relationships>
</file>