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e8ca59eb743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BERKÅK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BERKÅK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5e6899c6341f7"/>
      <w:footerReference xmlns:r="http://schemas.openxmlformats.org/officeDocument/2006/relationships" w:type="default" r:id="Rc4cff08d87b3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BERKÅK EIENDOM AS   ·   Org.nr 927 633 477   ·   Langelandsvegen 35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BERKÅK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5e6899c6341f7" /><Relationship Type="http://schemas.openxmlformats.org/officeDocument/2006/relationships/footer" Target="/word/footer1.xml" Id="Rc4cff08d87b34133" /></Relationships>
</file>