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9f98a7b8141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BASTARD DRAMA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BASTARD DRAMA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cc9f8e8d44657"/>
      <w:footerReference xmlns:r="http://schemas.openxmlformats.org/officeDocument/2006/relationships" w:type="default" r:id="Re9823f46df81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BASTARD DRAMA AS   ·   Org.nr 927 552 248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BASTARD DRAMA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cc9f8e8d44657" /><Relationship Type="http://schemas.openxmlformats.org/officeDocument/2006/relationships/footer" Target="/word/footer1.xml" Id="Re9823f46df81449a" /></Relationships>
</file>