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568670d8d44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MEDU MANCO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MEDU MANCO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5d87d806b4ccd"/>
      <w:footerReference xmlns:r="http://schemas.openxmlformats.org/officeDocument/2006/relationships" w:type="default" r:id="R6087106376ee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MEDU MANCO AS   ·   Org.nr 927 496 151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MEDU MANCO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5d87d806b4ccd" /><Relationship Type="http://schemas.openxmlformats.org/officeDocument/2006/relationships/footer" Target="/word/footer1.xml" Id="R6087106376ee482a" /></Relationships>
</file>