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74fd20439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KNUDSEN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Sannidal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Sannidal,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KNUDSEN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896bbc26094391"/>
      <w:footerReference xmlns:r="http://schemas.openxmlformats.org/officeDocument/2006/relationships" w:type="default" r:id="Rae18506513cc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KNUDSEN HOLDING AS   ·   Org.nr 927 449 463   ·   c/o Magnus Knudsen, Oksebåsveien 29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KNUDSEN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96bbc26094391" /><Relationship Type="http://schemas.openxmlformats.org/officeDocument/2006/relationships/footer" Target="/word/footer1.xml" Id="Rae18506513cc41a3" /></Relationships>
</file>