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fe314e4fa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CON2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CON2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e05d61b244974"/>
      <w:footerReference xmlns:r="http://schemas.openxmlformats.org/officeDocument/2006/relationships" w:type="default" r:id="R7968267cdeda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CON2 REGNSKAP AS   ·   Org.nr 927 430 487   ·   c/o Trine Gullberg, Gamleveien 663   ·   1487 HAKADAL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CON2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e05d61b244974" /><Relationship Type="http://schemas.openxmlformats.org/officeDocument/2006/relationships/footer" Target="/word/footer1.xml" Id="R7968267cdeda4aa7" /></Relationships>
</file>