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dc86d7732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MIKKELSEN &amp; TOFT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MIKKELSEN &amp; TOFT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15ca1e5eb4b1b"/>
      <w:footerReference xmlns:r="http://schemas.openxmlformats.org/officeDocument/2006/relationships" w:type="default" r:id="R6a077cd483ab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MIKKELSEN &amp; TOFT AS   ·   Org.nr 927 425 599   ·   Kvernabekkvegen 107B   ·   5243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MIKKELSEN &amp; TOFT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15ca1e5eb4b1b" /><Relationship Type="http://schemas.openxmlformats.org/officeDocument/2006/relationships/footer" Target="/word/footer1.xml" Id="R6a077cd483ab4e5a" /></Relationships>
</file>