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bc40c841e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Kamøyvær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Kamøyvær,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c382435894948"/>
      <w:footerReference xmlns:r="http://schemas.openxmlformats.org/officeDocument/2006/relationships" w:type="default" r:id="R44795a6e7e62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ARRAN EIENDOM AS   ·   Org.nr 927 425 580   ·   Kamøyvær, Sjøveien 33   ·   9762 KAMØYVÆR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c382435894948" /><Relationship Type="http://schemas.openxmlformats.org/officeDocument/2006/relationships/footer" Target="/word/footer1.xml" Id="R44795a6e7e624810" /></Relationships>
</file>