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c1d247d65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BORGERSKANSEN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BORGERSKANSEN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ceac1a67c413f"/>
      <w:footerReference xmlns:r="http://schemas.openxmlformats.org/officeDocument/2006/relationships" w:type="default" r:id="R94baca8d8df5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BORGERSKANSEN INVEST AS   ·   Org.nr 927 424 967   ·   Iddeveien 3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BORGERSKANSEN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ceac1a67c413f" /><Relationship Type="http://schemas.openxmlformats.org/officeDocument/2006/relationships/footer" Target="/word/footer1.xml" Id="R94baca8d8df54c91" /></Relationships>
</file>