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93ed956d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f2dbe963a4a94"/>
      <w:footerReference xmlns:r="http://schemas.openxmlformats.org/officeDocument/2006/relationships" w:type="default" r:id="R62678798a618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WELINVEST AS   ·   Org.nr 927 403 846   ·   Schweigaards gate 34A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f2dbe963a4a94" /><Relationship Type="http://schemas.openxmlformats.org/officeDocument/2006/relationships/footer" Target="/word/footer1.xml" Id="R62678798a6184fde" /></Relationships>
</file>