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7e6b152b8440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ADVITECH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ADVITECH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4022da58624ad1"/>
      <w:footerReference xmlns:r="http://schemas.openxmlformats.org/officeDocument/2006/relationships" w:type="default" r:id="R0e054ea3a88041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ADVITECH AS   ·   Org.nr 927 399 423   ·   c/o Marianne Vaczulik, Bærefjellveien 38   ·   3160 STOKKE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ADVITECH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4022da58624ad1" /><Relationship Type="http://schemas.openxmlformats.org/officeDocument/2006/relationships/footer" Target="/word/footer1.xml" Id="R0e054ea3a88041bf" /></Relationships>
</file>