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0e222bf53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86741852a47e3"/>
      <w:footerReference xmlns:r="http://schemas.openxmlformats.org/officeDocument/2006/relationships" w:type="default" r:id="Rb56daf7927d3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ISNES INVEST AS   ·   Org.nr 927 363 763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86741852a47e3" /><Relationship Type="http://schemas.openxmlformats.org/officeDocument/2006/relationships/footer" Target="/word/footer1.xml" Id="Rb56daf7927d34119" /></Relationships>
</file>