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a9516bd1e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FYRESDAL DATACENTER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FYRESDAL DATACENTER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57e9ba49a84a66"/>
      <w:footerReference xmlns:r="http://schemas.openxmlformats.org/officeDocument/2006/relationships" w:type="default" r:id="Rc79fb0fb26de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FYRESDAL DATACENTER AS   ·   Org.nr 927 283 239   ·   Langmyra 2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FYRESDAL DATACENTER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7e9ba49a84a66" /><Relationship Type="http://schemas.openxmlformats.org/officeDocument/2006/relationships/footer" Target="/word/footer1.xml" Id="Rc79fb0fb26de4691" /></Relationships>
</file>