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784f256064c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HAGA-HOLDING AS</w:t>
      </w:r>
    </w:p>
    <w:sectPr>
      <w:headerReference xmlns:r="http://schemas.openxmlformats.org/officeDocument/2006/relationships" w:type="default" r:id="R6ad901244fdd464e"/>
      <w:footerReference xmlns:r="http://schemas.openxmlformats.org/officeDocument/2006/relationships" w:type="default" r:id="R69dc91633eab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HAGA-HOLDING AS   ·   Org.nr 927 281 813   ·   Haga 167   ·   5414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d901244fdd464e" /><Relationship Type="http://schemas.openxmlformats.org/officeDocument/2006/relationships/footer" Target="/word/footer1.xml" Id="R69dc91633eab4540" /></Relationships>
</file>