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2fd69a1fb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ROBOTFABRIKKEN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ROBOTFABRIKKEN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52250f66d4b07"/>
      <w:footerReference xmlns:r="http://schemas.openxmlformats.org/officeDocument/2006/relationships" w:type="default" r:id="R775aa8b4868b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ROBOTFABRIKKEN AS   ·   Org.nr 927 198 533   ·   Grunnavågsvegen 104   ·   5354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ROBOTFABRIKKEN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52250f66d4b07" /><Relationship Type="http://schemas.openxmlformats.org/officeDocument/2006/relationships/footer" Target="/word/footer1.xml" Id="R775aa8b4868b405f" /></Relationships>
</file>