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b02da102e47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AB2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Tveit,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AB2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b6364d55da40c3"/>
      <w:footerReference xmlns:r="http://schemas.openxmlformats.org/officeDocument/2006/relationships" w:type="default" r:id="R9bd7c1f4d4ed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AB2 REGNSKAP AS   ·   Org.nr 927 190 052   ·   Topdalsveien 292   ·   4658 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AB2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b6364d55da40c3" /><Relationship Type="http://schemas.openxmlformats.org/officeDocument/2006/relationships/footer" Target="/word/footer1.xml" Id="R9bd7c1f4d4ed4eec" /></Relationships>
</file>