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98a87b61347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SKØYEN PARALLELLINVEST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SKØYEN PARALLELLINVEST AS</w:t>
      </w:r>
    </w:p>
    <w:sectPr>
      <w:headerReference xmlns:r="http://schemas.openxmlformats.org/officeDocument/2006/relationships" w:type="default" r:id="R4733905eab4a42de"/>
      <w:footerReference xmlns:r="http://schemas.openxmlformats.org/officeDocument/2006/relationships" w:type="default" r:id="R9b83074e1d75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SKØYEN PARALLELLINVEST AS   ·   Org.nr 927 149 583   ·   c/o Klaveness Marine Holding AS, Harbitzalléen 2A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SKØYEN PARALLELLINVEST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3905eab4a42de" /><Relationship Type="http://schemas.openxmlformats.org/officeDocument/2006/relationships/footer" Target="/word/footer1.xml" Id="R9b83074e1d7547db" /></Relationships>
</file>