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b158914a4e4c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SKØYEN PARALLELLINVEST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SKØYEN PARALLELLINVEST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ac395c33c74234"/>
      <w:footerReference xmlns:r="http://schemas.openxmlformats.org/officeDocument/2006/relationships" w:type="default" r:id="Rb81f208c5de2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SKØYEN PARALLELLINVEST AS   ·   Org.nr 927 149 583   ·   c/o Klaveness Marine Holding AS, Harbitzalléen 2A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SKØYEN PARALLELLINVEST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ac395c33c74234" /><Relationship Type="http://schemas.openxmlformats.org/officeDocument/2006/relationships/footer" Target="/word/footer1.xml" Id="Rb81f208c5de248f8" /></Relationships>
</file>