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73d509c45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SOLVEIGS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SOLVEIGS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f584b93d64ccc"/>
      <w:footerReference xmlns:r="http://schemas.openxmlformats.org/officeDocument/2006/relationships" w:type="default" r:id="Re6f153ceebb3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SOLVEIGS HOLDING AS   ·   Org.nr 927 065 037   ·   3. Strøm terrasse 1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SOLVEIGS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f584b93d64ccc" /><Relationship Type="http://schemas.openxmlformats.org/officeDocument/2006/relationships/footer" Target="/word/footer1.xml" Id="Re6f153ceebb346ac" /></Relationships>
</file>