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235fc55bb4c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BIRKEBEINERLIA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BIRKEBEINERLIA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f959059d544dfc"/>
      <w:footerReference xmlns:r="http://schemas.openxmlformats.org/officeDocument/2006/relationships" w:type="default" r:id="Rb91e0cc1057948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BIRKEBEINERLIA AS   ·   Org.nr 927 059 347   ·   Gamle Kjelsåsvei 51   ·   0492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BIRKEBEINERLIA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f959059d544dfc" /><Relationship Type="http://schemas.openxmlformats.org/officeDocument/2006/relationships/footer" Target="/word/footer1.xml" Id="Rb91e0cc1057948c7" /></Relationships>
</file>