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9cab17fd2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HOLDING BRANDS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HOLDING BRANDS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e3ad8beaa4f66"/>
      <w:footerReference xmlns:r="http://schemas.openxmlformats.org/officeDocument/2006/relationships" w:type="default" r:id="R80fcaa1973df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BRANDS AS   ·   Org.nr 927 012 421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BRANDS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e3ad8beaa4f66" /><Relationship Type="http://schemas.openxmlformats.org/officeDocument/2006/relationships/footer" Target="/word/footer1.xml" Id="R80fcaa1973df4b55" /></Relationships>
</file>