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e66aba494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SKULEVOLD RØRLEGGERFIRMA AS</w:t>
      </w:r>
    </w:p>
    <w:sectPr>
      <w:headerReference xmlns:r="http://schemas.openxmlformats.org/officeDocument/2006/relationships" w:type="default" r:id="Rb3b2eda8d9904331"/>
      <w:footerReference xmlns:r="http://schemas.openxmlformats.org/officeDocument/2006/relationships" w:type="default" r:id="R072dfa3a4553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SKULEVOLD RØRLEGGERFIRMA AS   ·   Org.nr 926 877 909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SKULEVOLD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2eda8d9904331" /><Relationship Type="http://schemas.openxmlformats.org/officeDocument/2006/relationships/footer" Target="/word/footer1.xml" Id="R072dfa3a45534061" /></Relationships>
</file>