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c0370e125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SKULEVOLD RØRLEGGERFIRMA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SKULEVOLD RØRLEGGERFIRMA AS</w:t>
      </w:r>
    </w:p>
    <w:sectPr>
      <w:headerReference xmlns:r="http://schemas.openxmlformats.org/officeDocument/2006/relationships" w:type="default" r:id="R81a053860235454b"/>
      <w:footerReference xmlns:r="http://schemas.openxmlformats.org/officeDocument/2006/relationships" w:type="default" r:id="R3ce4a4d3c252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SKULEVOLD RØRLEGGERFIRMA AS   ·   Org.nr 926 877 909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SKULEVOLD RØRLEGGERFIRMA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053860235454b" /><Relationship Type="http://schemas.openxmlformats.org/officeDocument/2006/relationships/footer" Target="/word/footer1.xml" Id="R3ce4a4d3c2524437" /></Relationships>
</file>