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ae35106f1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SKULEVOLD RØRLEGGERFIRMA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SKULEVOLD RØRLEGGERFIRMA AS</w:t>
      </w:r>
    </w:p>
    <w:sectPr>
      <w:headerReference xmlns:r="http://schemas.openxmlformats.org/officeDocument/2006/relationships" w:type="default" r:id="Rc8ff5cd4bb6a413f"/>
      <w:footerReference xmlns:r="http://schemas.openxmlformats.org/officeDocument/2006/relationships" w:type="default" r:id="Ra88f5f8431a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SKULEVOLD RØRLEGGERFIRMA AS   ·   Org.nr 926 877 909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SKULEVOLD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f5cd4bb6a413f" /><Relationship Type="http://schemas.openxmlformats.org/officeDocument/2006/relationships/footer" Target="/word/footer1.xml" Id="Ra88f5f8431ab4d97" /></Relationships>
</file>