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60793ab3c44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ALLSIDIG REGNSKAP AS</w:t>
      </w:r>
    </w:p>
    <w:sectPr>
      <w:headerReference xmlns:r="http://schemas.openxmlformats.org/officeDocument/2006/relationships" w:type="default" r:id="R757c1967fab94fda"/>
      <w:footerReference xmlns:r="http://schemas.openxmlformats.org/officeDocument/2006/relationships" w:type="default" r:id="Ra5e651dbbf9c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c1967fab94fda" /><Relationship Type="http://schemas.openxmlformats.org/officeDocument/2006/relationships/footer" Target="/word/footer1.xml" Id="Ra5e651dbbf9c42a4" /></Relationships>
</file>