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62511e6af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ALLSIDIG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Holter,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ALLSIDIG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b0bc757364f5c"/>
      <w:footerReference xmlns:r="http://schemas.openxmlformats.org/officeDocument/2006/relationships" w:type="default" r:id="Rd67223e56eef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b0bc757364f5c" /><Relationship Type="http://schemas.openxmlformats.org/officeDocument/2006/relationships/footer" Target="/word/footer1.xml" Id="Rd67223e56eef4684" /></Relationships>
</file>