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cbc4ddf6b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97a2043c147c0"/>
      <w:footerReference xmlns:r="http://schemas.openxmlformats.org/officeDocument/2006/relationships" w:type="default" r:id="R443cbec150a7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HOLDING AS   ·   Org.nr 926 875 108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97a2043c147c0" /><Relationship Type="http://schemas.openxmlformats.org/officeDocument/2006/relationships/footer" Target="/word/footer1.xml" Id="R443cbec150a74d60" /></Relationships>
</file>