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bbaf55e8f43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JOACIM MOEN VOLLE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60e06ec0906548ef"/>
      <w:footerReference xmlns:r="http://schemas.openxmlformats.org/officeDocument/2006/relationships" w:type="default" r:id="Ra4e37cd40d6f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06ec0906548ef" /><Relationship Type="http://schemas.openxmlformats.org/officeDocument/2006/relationships/footer" Target="/word/footer1.xml" Id="Ra4e37cd40d6f41bb" /></Relationships>
</file>