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507e5c246d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502c862f04920"/>
      <w:footerReference xmlns:r="http://schemas.openxmlformats.org/officeDocument/2006/relationships" w:type="default" r:id="R245ae90ffb5a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ELEKTRO AS   ·   Org.nr 926 858 335   ·   Tvetenveien 157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502c862f04920" /><Relationship Type="http://schemas.openxmlformats.org/officeDocument/2006/relationships/footer" Target="/word/footer1.xml" Id="R245ae90ffb5a41b9" /></Relationships>
</file>