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3a22efea947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122991fa154996"/>
      <w:footerReference xmlns:r="http://schemas.openxmlformats.org/officeDocument/2006/relationships" w:type="default" r:id="R70c737cb0c1e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MAGMA AS   ·   Org.nr 926 830 503   ·   Hemmestveitbakken 24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22991fa154996" /><Relationship Type="http://schemas.openxmlformats.org/officeDocument/2006/relationships/footer" Target="/word/footer1.xml" Id="R70c737cb0c1e4680" /></Relationships>
</file>