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b5678388a43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MYRVIK HOLDING AS</w:t>
      </w:r>
    </w:p>
    <w:sectPr>
      <w:headerReference xmlns:r="http://schemas.openxmlformats.org/officeDocument/2006/relationships" w:type="default" r:id="Rdc546bc07c214e03"/>
      <w:footerReference xmlns:r="http://schemas.openxmlformats.org/officeDocument/2006/relationships" w:type="default" r:id="Rf5d7569d46ee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46bc07c214e03" /><Relationship Type="http://schemas.openxmlformats.org/officeDocument/2006/relationships/footer" Target="/word/footer1.xml" Id="Rf5d7569d46ee4dce" /></Relationships>
</file>