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b3935b930c04d2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Trondheim, 10.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MYRVIK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MYRVIK HOLDING AS</w:t>
      </w:r>
    </w:p>
    <w:sectPr>
      <w:headerReference xmlns:r="http://schemas.openxmlformats.org/officeDocument/2006/relationships" w:type="default" r:id="R3700b0cf5dc84e7c"/>
      <w:footerReference xmlns:r="http://schemas.openxmlformats.org/officeDocument/2006/relationships" w:type="default" r:id="R762fd9de6265434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MYRVIK HOLDING AS   ·   Org.nr 926 817 477   ·   Frydenbergvegen 10   ·   7050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MYRVIK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700b0cf5dc84e7c" /><Relationship Type="http://schemas.openxmlformats.org/officeDocument/2006/relationships/footer" Target="/word/footer1.xml" Id="R762fd9de62654340" /></Relationships>
</file>