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ce95f00e9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CLIMATE INDEX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CLIMATE INDEX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a92a5ecd04e69"/>
      <w:footerReference xmlns:r="http://schemas.openxmlformats.org/officeDocument/2006/relationships" w:type="default" r:id="R460dbf1429b6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CLIMATE INDEX   ·   Org.nr 926 764 624   ·  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CLIMATE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a92a5ecd04e69" /><Relationship Type="http://schemas.openxmlformats.org/officeDocument/2006/relationships/footer" Target="/word/footer1.xml" Id="R460dbf1429b64c33" /></Relationships>
</file>