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990b4b20a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160c372fae264e28"/>
      <w:footerReference xmlns:r="http://schemas.openxmlformats.org/officeDocument/2006/relationships" w:type="default" r:id="R02cb811c42cc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c372fae264e28" /><Relationship Type="http://schemas.openxmlformats.org/officeDocument/2006/relationships/footer" Target="/word/footer1.xml" Id="R02cb811c42cc44a3" /></Relationships>
</file>