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5f2030c1c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BYGGTEKNIKK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BYGGTEKNIKK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6d5b47c1c440e"/>
      <w:footerReference xmlns:r="http://schemas.openxmlformats.org/officeDocument/2006/relationships" w:type="default" r:id="R3126baedc805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BYGGTEKNIKK AS   ·   Org.nr 926 440 314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BYGGTEKNIKK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6d5b47c1c440e" /><Relationship Type="http://schemas.openxmlformats.org/officeDocument/2006/relationships/footer" Target="/word/footer1.xml" Id="R3126baedc8054c3c" /></Relationships>
</file>