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e8c37ac0e43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317a83cf104dd4"/>
      <w:footerReference xmlns:r="http://schemas.openxmlformats.org/officeDocument/2006/relationships" w:type="default" r:id="Rc5ddbd7aeff644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 HOLDING AS   ·   Org.nr 926 435 817   ·   c/o Andreas Bjune Kjølseth, Ringveien 30B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317a83cf104dd4" /><Relationship Type="http://schemas.openxmlformats.org/officeDocument/2006/relationships/footer" Target="/word/footer1.xml" Id="Rc5ddbd7aeff644e9" /></Relationships>
</file>