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81a5404de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SNILEHUSET AS.</w:t>
      </w:r>
    </w:p>
    <w:sectPr>
      <w:headerReference xmlns:r="http://schemas.openxmlformats.org/officeDocument/2006/relationships" w:type="default" r:id="R7b390a3e6e9e40c0"/>
      <w:footerReference xmlns:r="http://schemas.openxmlformats.org/officeDocument/2006/relationships" w:type="default" r:id="Ra69c2cf33f51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90a3e6e9e40c0" /><Relationship Type="http://schemas.openxmlformats.org/officeDocument/2006/relationships/footer" Target="/word/footer1.xml" Id="Ra69c2cf33f514b06" /></Relationships>
</file>