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e6b9cf0844f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RYAKVA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RYAKVA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cbe4309d78480a"/>
      <w:footerReference xmlns:r="http://schemas.openxmlformats.org/officeDocument/2006/relationships" w:type="default" r:id="R8ad11cd70cb844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RYAKVA AS   ·   Org.nr 926 417 282   ·   Dusavikveien 39   ·   4007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RYAKVA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cbe4309d78480a" /><Relationship Type="http://schemas.openxmlformats.org/officeDocument/2006/relationships/footer" Target="/word/footer1.xml" Id="R8ad11cd70cb84477" /></Relationships>
</file>