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1fae815b9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EIERSKIFTE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EIERSKIFTE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b8dd5138b46bf"/>
      <w:footerReference xmlns:r="http://schemas.openxmlformats.org/officeDocument/2006/relationships" w:type="default" r:id="Rebb2c8aa3bf2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EIERSKIFTE AS   ·   Org.nr 926 416 952   ·   c/o Fred Zetterstrøm, Viges veg 23   ·   3715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EIERSKIFTE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b8dd5138b46bf" /><Relationship Type="http://schemas.openxmlformats.org/officeDocument/2006/relationships/footer" Target="/word/footer1.xml" Id="Rebb2c8aa3bf243bc" /></Relationships>
</file>