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080bf5d5e40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DPI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DPI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aa3d99cf1e40f0"/>
      <w:footerReference xmlns:r="http://schemas.openxmlformats.org/officeDocument/2006/relationships" w:type="default" r:id="R7494df19bea34e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DPI INDUSTRIER AS   ·   Org.nr 926 396 129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DPI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aa3d99cf1e40f0" /><Relationship Type="http://schemas.openxmlformats.org/officeDocument/2006/relationships/footer" Target="/word/footer1.xml" Id="R7494df19bea34e4d" /></Relationships>
</file>