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0892845e144c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NORWAGER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NORWAGER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8cad3497d74eb4"/>
      <w:footerReference xmlns:r="http://schemas.openxmlformats.org/officeDocument/2006/relationships" w:type="default" r:id="Ra6b6e1ebb7a64b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NORWAGER AS   ·   Org.nr 926 328 557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NORWAGER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8cad3497d74eb4" /><Relationship Type="http://schemas.openxmlformats.org/officeDocument/2006/relationships/footer" Target="/word/footer1.xml" Id="Ra6b6e1ebb7a64b32" /></Relationships>
</file>