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2d3f94c07b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AARAK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AARAK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a742fa132d4d64"/>
      <w:footerReference xmlns:r="http://schemas.openxmlformats.org/officeDocument/2006/relationships" w:type="default" r:id="R5687a386d0fd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AARAK CAPITAL AS   ·   Org.nr 926 316 869   ·   Tjuvholmen allé 21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AARAK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742fa132d4d64" /><Relationship Type="http://schemas.openxmlformats.org/officeDocument/2006/relationships/footer" Target="/word/footer1.xml" Id="R5687a386d0fd43d9" /></Relationships>
</file>