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2b604c3a1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MARIDAL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MARIDAL INVEST AS</w:t>
      </w:r>
    </w:p>
    <w:sectPr>
      <w:headerReference xmlns:r="http://schemas.openxmlformats.org/officeDocument/2006/relationships" w:type="default" r:id="R35123a8a87bb4d44"/>
      <w:footerReference xmlns:r="http://schemas.openxmlformats.org/officeDocument/2006/relationships" w:type="default" r:id="R485ed5f445d9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23a8a87bb4d44" /><Relationship Type="http://schemas.openxmlformats.org/officeDocument/2006/relationships/footer" Target="/word/footer1.xml" Id="R485ed5f445d94770" /></Relationships>
</file>