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6cb623fc7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f8de522924851"/>
      <w:footerReference xmlns:r="http://schemas.openxmlformats.org/officeDocument/2006/relationships" w:type="default" r:id="R291bf692b3f3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f8de522924851" /><Relationship Type="http://schemas.openxmlformats.org/officeDocument/2006/relationships/footer" Target="/word/footer1.xml" Id="R291bf692b3f343f6" /></Relationships>
</file>