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9b13254f347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d2dbf91af34de3"/>
      <w:footerReference xmlns:r="http://schemas.openxmlformats.org/officeDocument/2006/relationships" w:type="default" r:id="Rf1c043525d13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 INVEST AS   ·   Org.nr 926 200 739   ·   Myrevegen 41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2dbf91af34de3" /><Relationship Type="http://schemas.openxmlformats.org/officeDocument/2006/relationships/footer" Target="/word/footer1.xml" Id="Rf1c043525d134443" /></Relationships>
</file>