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1b5af8009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MIKING HOLDING AS.</w:t>
      </w:r>
    </w:p>
    <w:sectPr>
      <w:headerReference xmlns:r="http://schemas.openxmlformats.org/officeDocument/2006/relationships" w:type="default" r:id="R46b8c3e2d6c84afc"/>
      <w:footerReference xmlns:r="http://schemas.openxmlformats.org/officeDocument/2006/relationships" w:type="default" r:id="R280f47b1186d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8c3e2d6c84afc" /><Relationship Type="http://schemas.openxmlformats.org/officeDocument/2006/relationships/footer" Target="/word/footer1.xml" Id="R280f47b1186d4b28" /></Relationships>
</file>