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65e321bef4d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CHERKESS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CHERKESS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0e6eab608449f"/>
      <w:footerReference xmlns:r="http://schemas.openxmlformats.org/officeDocument/2006/relationships" w:type="default" r:id="R57e357d01170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CHERKESS AS   ·   Org.nr 926 089 390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CHERKESS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0e6eab608449f" /><Relationship Type="http://schemas.openxmlformats.org/officeDocument/2006/relationships/footer" Target="/word/footer1.xml" Id="R57e357d011704065" /></Relationships>
</file>