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2de6a92bc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FREDERIK HORN AS</w:t>
      </w:r>
    </w:p>
    <w:sectPr>
      <w:headerReference xmlns:r="http://schemas.openxmlformats.org/officeDocument/2006/relationships" w:type="default" r:id="R21678bbdaef34189"/>
      <w:footerReference xmlns:r="http://schemas.openxmlformats.org/officeDocument/2006/relationships" w:type="default" r:id="R68614d12cac7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FREDERIK HORN AS   ·   Org.nr 926 089 331   ·   Kalkbrennerveien 39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FREDERIK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78bbdaef34189" /><Relationship Type="http://schemas.openxmlformats.org/officeDocument/2006/relationships/footer" Target="/word/footer1.xml" Id="R68614d12cac7407d" /></Relationships>
</file>